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153" w:rsidRDefault="003F5F3E" w:rsidP="000C6153">
      <w:pPr>
        <w:pStyle w:val="ConsPlusNonformat"/>
        <w:ind w:right="1037"/>
        <w:jc w:val="right"/>
      </w:pPr>
      <w:r w:rsidRPr="005C5C2D">
        <w:t xml:space="preserve">                                 </w:t>
      </w:r>
      <w:r w:rsidR="000C6153">
        <w:t>Генеральному директору</w:t>
      </w:r>
    </w:p>
    <w:p w:rsidR="000C6153" w:rsidRDefault="000C6153" w:rsidP="000C6153">
      <w:pPr>
        <w:pStyle w:val="1"/>
        <w:spacing w:after="0" w:line="0" w:lineRule="atLeast"/>
        <w:ind w:right="1037"/>
        <w:jc w:val="right"/>
        <w:rPr>
          <w:rFonts w:eastAsia="Times New Roman" w:cs="Courier New"/>
          <w:kern w:val="0"/>
        </w:rPr>
      </w:pPr>
      <w:r>
        <w:rPr>
          <w:rFonts w:eastAsia="Times New Roman" w:cs="Courier New"/>
          <w:kern w:val="0"/>
        </w:rPr>
        <w:t>ООО "Барнаульская сетевая компания"</w:t>
      </w:r>
    </w:p>
    <w:p w:rsidR="000C6153" w:rsidRDefault="000C6153" w:rsidP="000C6153">
      <w:pPr>
        <w:pStyle w:val="ConsPlusNonformat"/>
        <w:ind w:right="1037"/>
        <w:jc w:val="right"/>
        <w:rPr>
          <w:rFonts w:eastAsia="Times New Roman"/>
        </w:rPr>
      </w:pPr>
      <w:r>
        <w:t xml:space="preserve">А. И. </w:t>
      </w:r>
      <w:proofErr w:type="spellStart"/>
      <w:r>
        <w:t>Лавринцу</w:t>
      </w:r>
      <w:proofErr w:type="spellEnd"/>
      <w:r>
        <w:t xml:space="preserve">                    </w:t>
      </w:r>
    </w:p>
    <w:p w:rsidR="000C6153" w:rsidRDefault="000C6153" w:rsidP="003F5F3E">
      <w:pPr>
        <w:pStyle w:val="ConsPlusNonformat"/>
        <w:ind w:right="-240"/>
        <w:jc w:val="both"/>
      </w:pPr>
    </w:p>
    <w:p w:rsidR="000C6153" w:rsidRDefault="000C6153" w:rsidP="003F5F3E">
      <w:pPr>
        <w:pStyle w:val="ConsPlusNonformat"/>
        <w:ind w:right="-240"/>
        <w:jc w:val="both"/>
      </w:pPr>
    </w:p>
    <w:p w:rsidR="003F5F3E" w:rsidRPr="005C5C2D" w:rsidRDefault="003F5F3E" w:rsidP="000C6153">
      <w:pPr>
        <w:pStyle w:val="ConsPlusNonformat"/>
        <w:ind w:left="709" w:right="-240"/>
        <w:jc w:val="center"/>
      </w:pPr>
      <w:r w:rsidRPr="005C5C2D">
        <w:t>ЗАЯВКА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       юридического лица (индивидуального предпринимателя),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       физического лица на присоединение по одному источнику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    электроснабжения </w:t>
      </w:r>
      <w:proofErr w:type="spellStart"/>
      <w:r w:rsidRPr="005C5C2D">
        <w:t>энергопринимающих</w:t>
      </w:r>
      <w:proofErr w:type="spellEnd"/>
      <w:r w:rsidRPr="005C5C2D">
        <w:t xml:space="preserve"> устройств с максимальной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                 мощностью до 150 кВт включительно</w:t>
      </w:r>
    </w:p>
    <w:p w:rsidR="003F5F3E" w:rsidRPr="005C5C2D" w:rsidRDefault="003F5F3E" w:rsidP="000C6153">
      <w:pPr>
        <w:pStyle w:val="ConsPlusNonformat"/>
        <w:ind w:left="709" w:right="-240"/>
        <w:jc w:val="both"/>
      </w:pP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1. ___________________________________________________________________.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           (полное наименование заявителя - юридического лица;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   фамилия, имя, отчество заявителя - индивидуального предпринимателя)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2. Номер записи в Едином государственном реестре юридических лиц (номер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proofErr w:type="gramStart"/>
      <w:r w:rsidRPr="005C5C2D">
        <w:t>записи  в</w:t>
      </w:r>
      <w:proofErr w:type="gramEnd"/>
      <w:r w:rsidRPr="005C5C2D">
        <w:t xml:space="preserve"> Едином государственном реестре индивидуальных предпринимателей) и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дата ее внесения в реестр </w:t>
      </w:r>
      <w:hyperlink w:anchor="P130">
        <w:r w:rsidRPr="005C5C2D">
          <w:t>&lt;1&gt;</w:t>
        </w:r>
      </w:hyperlink>
      <w:r w:rsidRPr="005C5C2D">
        <w:t xml:space="preserve"> _____________________________________________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>__________________________________________________________________________.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3. Место нахождения заявителя, в том числе фактический адрес __________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>__________________________________________________________________________.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                          (индекс, адрес)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Паспортные данные </w:t>
      </w:r>
      <w:hyperlink w:anchor="P131">
        <w:r w:rsidRPr="005C5C2D">
          <w:t>&lt;2&gt;</w:t>
        </w:r>
      </w:hyperlink>
      <w:r w:rsidRPr="005C5C2D">
        <w:t>: серия ____________ номер _______________________</w:t>
      </w:r>
    </w:p>
    <w:p w:rsidR="00B878E2" w:rsidRDefault="003F5F3E" w:rsidP="000C6153">
      <w:pPr>
        <w:pStyle w:val="ConsPlusNonformat"/>
        <w:ind w:left="709" w:right="-240"/>
        <w:jc w:val="both"/>
      </w:pPr>
      <w:r w:rsidRPr="005C5C2D">
        <w:t>выдан (кем, когда) _______________________________________________________</w:t>
      </w:r>
    </w:p>
    <w:p w:rsidR="003F5F3E" w:rsidRPr="005C5C2D" w:rsidRDefault="00B878E2" w:rsidP="000C6153">
      <w:pPr>
        <w:pStyle w:val="ConsPlusNonformat"/>
        <w:ind w:left="709" w:right="-240"/>
        <w:jc w:val="both"/>
      </w:pPr>
      <w:r>
        <w:t>дата и место рождения______________________________________________________</w:t>
      </w:r>
      <w:bookmarkStart w:id="0" w:name="_GoBack"/>
      <w:bookmarkEnd w:id="0"/>
      <w:r w:rsidR="003F5F3E" w:rsidRPr="005C5C2D">
        <w:t>.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3(1).  </w:t>
      </w:r>
      <w:proofErr w:type="gramStart"/>
      <w:r w:rsidRPr="005C5C2D">
        <w:t>Страховой  номер</w:t>
      </w:r>
      <w:proofErr w:type="gramEnd"/>
      <w:r w:rsidRPr="005C5C2D">
        <w:t xml:space="preserve">  индивидуального лицевого счета заявителя  (для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>физических лиц) __________________________________________________________.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4. В связи с __________________________________________________________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>___________________________________________________________________________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(увеличение объема максимальной мощности, новое строительство и др. -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                          указать нужное)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>просит осуществить технологическое присоединение __________________________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>__________________________________________________________________________,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   (наименование </w:t>
      </w:r>
      <w:proofErr w:type="spellStart"/>
      <w:r w:rsidRPr="005C5C2D">
        <w:t>энергопринимающих</w:t>
      </w:r>
      <w:proofErr w:type="spellEnd"/>
      <w:r w:rsidRPr="005C5C2D">
        <w:t xml:space="preserve"> устройств для присоединения)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>расположенных _____________________________________________________________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>__________________________________________________________________________.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         (место нахождения </w:t>
      </w:r>
      <w:proofErr w:type="spellStart"/>
      <w:r w:rsidRPr="005C5C2D">
        <w:t>энергопринимающих</w:t>
      </w:r>
      <w:proofErr w:type="spellEnd"/>
      <w:r w:rsidRPr="005C5C2D">
        <w:t xml:space="preserve"> устройств)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bookmarkStart w:id="1" w:name="P44"/>
      <w:bookmarkEnd w:id="1"/>
      <w:r w:rsidRPr="005C5C2D">
        <w:t xml:space="preserve">    5.    Максимальная    мощность </w:t>
      </w:r>
      <w:proofErr w:type="gramStart"/>
      <w:r w:rsidRPr="005C5C2D">
        <w:t xml:space="preserve">   </w:t>
      </w:r>
      <w:hyperlink w:anchor="P132">
        <w:r w:rsidRPr="005C5C2D">
          <w:t>&lt;</w:t>
        </w:r>
        <w:proofErr w:type="gramEnd"/>
        <w:r w:rsidRPr="005C5C2D">
          <w:t>3&gt;</w:t>
        </w:r>
      </w:hyperlink>
      <w:r w:rsidRPr="005C5C2D">
        <w:t xml:space="preserve">    </w:t>
      </w:r>
      <w:proofErr w:type="spellStart"/>
      <w:r w:rsidRPr="005C5C2D">
        <w:t>энергопринимающих</w:t>
      </w:r>
      <w:proofErr w:type="spellEnd"/>
      <w:r w:rsidRPr="005C5C2D">
        <w:t xml:space="preserve">    устройств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>(присоединяемых и ранее присоединенных) составляет _____ кВт при напряжении</w:t>
      </w:r>
    </w:p>
    <w:p w:rsidR="003F5F3E" w:rsidRPr="005C5C2D" w:rsidRDefault="00B878E2" w:rsidP="000C6153">
      <w:pPr>
        <w:pStyle w:val="ConsPlusNonformat"/>
        <w:ind w:left="709" w:right="-240"/>
        <w:jc w:val="both"/>
      </w:pPr>
      <w:hyperlink w:anchor="P133">
        <w:r w:rsidR="003F5F3E" w:rsidRPr="005C5C2D">
          <w:t>&lt;4&gt;</w:t>
        </w:r>
      </w:hyperlink>
      <w:r w:rsidR="003F5F3E" w:rsidRPr="005C5C2D">
        <w:t xml:space="preserve"> _____ </w:t>
      </w:r>
      <w:proofErr w:type="spellStart"/>
      <w:r w:rsidR="003F5F3E" w:rsidRPr="005C5C2D">
        <w:t>кВ</w:t>
      </w:r>
      <w:proofErr w:type="spellEnd"/>
      <w:r w:rsidR="003F5F3E" w:rsidRPr="005C5C2D">
        <w:t>, в том числе: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bookmarkStart w:id="2" w:name="P47"/>
      <w:bookmarkEnd w:id="2"/>
      <w:r w:rsidRPr="005C5C2D">
        <w:t xml:space="preserve">    </w:t>
      </w:r>
      <w:proofErr w:type="gramStart"/>
      <w:r w:rsidRPr="005C5C2D">
        <w:t>а)  максимальная</w:t>
      </w:r>
      <w:proofErr w:type="gramEnd"/>
      <w:r w:rsidRPr="005C5C2D">
        <w:t xml:space="preserve">  мощность  присоединяемых  </w:t>
      </w:r>
      <w:proofErr w:type="spellStart"/>
      <w:r w:rsidRPr="005C5C2D">
        <w:t>энергопринимающих</w:t>
      </w:r>
      <w:proofErr w:type="spellEnd"/>
      <w:r w:rsidRPr="005C5C2D">
        <w:t xml:space="preserve"> устройств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составляет __________ кВт при напряжении </w:t>
      </w:r>
      <w:hyperlink w:anchor="P133">
        <w:r w:rsidRPr="005C5C2D">
          <w:t>&lt;4&gt;</w:t>
        </w:r>
      </w:hyperlink>
      <w:r w:rsidRPr="005C5C2D">
        <w:t xml:space="preserve"> ____ </w:t>
      </w:r>
      <w:proofErr w:type="spellStart"/>
      <w:r w:rsidRPr="005C5C2D">
        <w:t>кВ</w:t>
      </w:r>
      <w:proofErr w:type="spellEnd"/>
      <w:r w:rsidRPr="005C5C2D">
        <w:t>;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</w:t>
      </w:r>
      <w:proofErr w:type="gramStart"/>
      <w:r w:rsidRPr="005C5C2D">
        <w:t xml:space="preserve">б)   </w:t>
      </w:r>
      <w:proofErr w:type="gramEnd"/>
      <w:r w:rsidRPr="005C5C2D">
        <w:t>максимальная   мощность   ранее   присоединенных  в  данной  точке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proofErr w:type="gramStart"/>
      <w:r w:rsidRPr="005C5C2D">
        <w:t xml:space="preserve">присоединения  </w:t>
      </w:r>
      <w:proofErr w:type="spellStart"/>
      <w:r w:rsidRPr="005C5C2D">
        <w:t>энергопринимающих</w:t>
      </w:r>
      <w:proofErr w:type="spellEnd"/>
      <w:proofErr w:type="gramEnd"/>
      <w:r w:rsidRPr="005C5C2D">
        <w:t xml:space="preserve">  устройств  составляет  _________  кВт при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напряжении </w:t>
      </w:r>
      <w:hyperlink w:anchor="P133">
        <w:r w:rsidRPr="005C5C2D">
          <w:t>&lt;4&gt;</w:t>
        </w:r>
      </w:hyperlink>
      <w:r w:rsidRPr="005C5C2D">
        <w:t xml:space="preserve"> _____ </w:t>
      </w:r>
      <w:proofErr w:type="spellStart"/>
      <w:r w:rsidRPr="005C5C2D">
        <w:t>кВ.</w:t>
      </w:r>
      <w:proofErr w:type="spellEnd"/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6.  </w:t>
      </w:r>
      <w:proofErr w:type="gramStart"/>
      <w:r w:rsidRPr="005C5C2D">
        <w:t>Заявляемая  категория</w:t>
      </w:r>
      <w:proofErr w:type="gramEnd"/>
      <w:r w:rsidRPr="005C5C2D">
        <w:t xml:space="preserve">  надежности </w:t>
      </w:r>
      <w:proofErr w:type="spellStart"/>
      <w:r w:rsidRPr="005C5C2D">
        <w:t>энергопринимающих</w:t>
      </w:r>
      <w:proofErr w:type="spellEnd"/>
      <w:r w:rsidRPr="005C5C2D">
        <w:t xml:space="preserve"> устройств - III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(по одному источнику электроснабжения </w:t>
      </w:r>
      <w:proofErr w:type="spellStart"/>
      <w:r w:rsidRPr="005C5C2D">
        <w:t>энергопринимающих</w:t>
      </w:r>
      <w:proofErr w:type="spellEnd"/>
      <w:r w:rsidRPr="005C5C2D">
        <w:t xml:space="preserve"> устройств).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7. Характер нагрузки (вид экономической деятельности заявителя)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>__________________________________________________________________________.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8. Сроки проектирования и поэтапного введения в эксплуатацию объекта (в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proofErr w:type="gramStart"/>
      <w:r w:rsidRPr="005C5C2D">
        <w:t>том  числе</w:t>
      </w:r>
      <w:proofErr w:type="gramEnd"/>
      <w:r w:rsidRPr="005C5C2D">
        <w:t xml:space="preserve">  по  этапам  и  очередям), планируемого поэтапного распределения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>мощности:</w:t>
      </w:r>
    </w:p>
    <w:tbl>
      <w:tblPr>
        <w:tblpPr w:leftFromText="180" w:rightFromText="180" w:vertAnchor="text" w:horzAnchor="margin" w:tblpY="403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6"/>
        <w:gridCol w:w="2224"/>
        <w:gridCol w:w="2332"/>
        <w:gridCol w:w="2332"/>
        <w:gridCol w:w="2332"/>
      </w:tblGrid>
      <w:tr w:rsidR="005C5C2D" w:rsidRPr="005C5C2D" w:rsidTr="003F5F3E">
        <w:tc>
          <w:tcPr>
            <w:tcW w:w="1696" w:type="dxa"/>
          </w:tcPr>
          <w:p w:rsidR="003F5F3E" w:rsidRPr="005C5C2D" w:rsidRDefault="003F5F3E" w:rsidP="000C6153">
            <w:pPr>
              <w:pStyle w:val="ConsPlusNormal"/>
              <w:jc w:val="center"/>
            </w:pPr>
            <w:r w:rsidRPr="005C5C2D">
              <w:t>Этап (очередь) строительства</w:t>
            </w:r>
          </w:p>
        </w:tc>
        <w:tc>
          <w:tcPr>
            <w:tcW w:w="2224" w:type="dxa"/>
          </w:tcPr>
          <w:p w:rsidR="003F5F3E" w:rsidRPr="005C5C2D" w:rsidRDefault="003F5F3E" w:rsidP="000C6153">
            <w:pPr>
              <w:pStyle w:val="ConsPlusNormal"/>
              <w:jc w:val="center"/>
            </w:pPr>
            <w:r w:rsidRPr="005C5C2D">
              <w:t xml:space="preserve">Планируемый срок проектирования </w:t>
            </w:r>
            <w:proofErr w:type="spellStart"/>
            <w:r w:rsidRPr="005C5C2D">
              <w:t>энергопринимающих</w:t>
            </w:r>
            <w:proofErr w:type="spellEnd"/>
            <w:r w:rsidRPr="005C5C2D">
              <w:t xml:space="preserve"> устройств (месяц, год)</w:t>
            </w:r>
          </w:p>
        </w:tc>
        <w:tc>
          <w:tcPr>
            <w:tcW w:w="2332" w:type="dxa"/>
          </w:tcPr>
          <w:p w:rsidR="003F5F3E" w:rsidRPr="005C5C2D" w:rsidRDefault="003F5F3E" w:rsidP="000C6153">
            <w:pPr>
              <w:pStyle w:val="ConsPlusNormal"/>
              <w:jc w:val="center"/>
            </w:pPr>
            <w:r w:rsidRPr="005C5C2D">
              <w:t xml:space="preserve">Планируемый срок введения </w:t>
            </w:r>
            <w:proofErr w:type="spellStart"/>
            <w:r w:rsidRPr="005C5C2D">
              <w:t>энергопринимающих</w:t>
            </w:r>
            <w:proofErr w:type="spellEnd"/>
            <w:r w:rsidRPr="005C5C2D">
              <w:t xml:space="preserve"> устройств в эксплуатацию (месяц, год)</w:t>
            </w:r>
          </w:p>
        </w:tc>
        <w:tc>
          <w:tcPr>
            <w:tcW w:w="2332" w:type="dxa"/>
          </w:tcPr>
          <w:p w:rsidR="003F5F3E" w:rsidRPr="005C5C2D" w:rsidRDefault="003F5F3E" w:rsidP="000C6153">
            <w:pPr>
              <w:pStyle w:val="ConsPlusNormal"/>
              <w:jc w:val="center"/>
            </w:pPr>
            <w:r w:rsidRPr="005C5C2D">
              <w:t xml:space="preserve">Максимальная мощность </w:t>
            </w:r>
            <w:proofErr w:type="spellStart"/>
            <w:r w:rsidRPr="005C5C2D">
              <w:t>энергопринимающих</w:t>
            </w:r>
            <w:proofErr w:type="spellEnd"/>
            <w:r w:rsidRPr="005C5C2D">
              <w:t xml:space="preserve"> устройств (кВт)</w:t>
            </w:r>
          </w:p>
        </w:tc>
        <w:tc>
          <w:tcPr>
            <w:tcW w:w="2332" w:type="dxa"/>
          </w:tcPr>
          <w:p w:rsidR="003F5F3E" w:rsidRPr="005C5C2D" w:rsidRDefault="003F5F3E" w:rsidP="000C6153">
            <w:pPr>
              <w:pStyle w:val="ConsPlusNormal"/>
              <w:jc w:val="center"/>
            </w:pPr>
            <w:r w:rsidRPr="005C5C2D">
              <w:t xml:space="preserve">Категория надежности </w:t>
            </w:r>
            <w:proofErr w:type="spellStart"/>
            <w:r w:rsidRPr="005C5C2D">
              <w:t>энергопринимающих</w:t>
            </w:r>
            <w:proofErr w:type="spellEnd"/>
            <w:r w:rsidRPr="005C5C2D">
              <w:t xml:space="preserve"> устройств</w:t>
            </w:r>
          </w:p>
        </w:tc>
      </w:tr>
      <w:tr w:rsidR="005C5C2D" w:rsidRPr="005C5C2D" w:rsidTr="003F5F3E">
        <w:trPr>
          <w:trHeight w:hRule="exact" w:val="170"/>
        </w:trPr>
        <w:tc>
          <w:tcPr>
            <w:tcW w:w="1696" w:type="dxa"/>
          </w:tcPr>
          <w:p w:rsidR="003F5F3E" w:rsidRPr="005C5C2D" w:rsidRDefault="003F5F3E" w:rsidP="000C6153">
            <w:pPr>
              <w:pStyle w:val="ConsPlusNormal"/>
            </w:pPr>
          </w:p>
        </w:tc>
        <w:tc>
          <w:tcPr>
            <w:tcW w:w="2224" w:type="dxa"/>
          </w:tcPr>
          <w:p w:rsidR="003F5F3E" w:rsidRPr="005C5C2D" w:rsidRDefault="003F5F3E" w:rsidP="000C6153">
            <w:pPr>
              <w:pStyle w:val="ConsPlusNormal"/>
            </w:pPr>
          </w:p>
        </w:tc>
        <w:tc>
          <w:tcPr>
            <w:tcW w:w="2332" w:type="dxa"/>
          </w:tcPr>
          <w:p w:rsidR="003F5F3E" w:rsidRPr="005C5C2D" w:rsidRDefault="003F5F3E" w:rsidP="000C6153">
            <w:pPr>
              <w:pStyle w:val="ConsPlusNormal"/>
            </w:pPr>
          </w:p>
        </w:tc>
        <w:tc>
          <w:tcPr>
            <w:tcW w:w="2332" w:type="dxa"/>
          </w:tcPr>
          <w:p w:rsidR="003F5F3E" w:rsidRPr="005C5C2D" w:rsidRDefault="003F5F3E" w:rsidP="000C6153">
            <w:pPr>
              <w:pStyle w:val="ConsPlusNormal"/>
            </w:pPr>
          </w:p>
        </w:tc>
        <w:tc>
          <w:tcPr>
            <w:tcW w:w="2332" w:type="dxa"/>
          </w:tcPr>
          <w:p w:rsidR="003F5F3E" w:rsidRPr="005C5C2D" w:rsidRDefault="003F5F3E" w:rsidP="000C6153">
            <w:pPr>
              <w:pStyle w:val="ConsPlusNormal"/>
            </w:pPr>
          </w:p>
        </w:tc>
      </w:tr>
      <w:tr w:rsidR="005C5C2D" w:rsidRPr="005C5C2D" w:rsidTr="003F5F3E">
        <w:trPr>
          <w:trHeight w:hRule="exact" w:val="170"/>
        </w:trPr>
        <w:tc>
          <w:tcPr>
            <w:tcW w:w="1696" w:type="dxa"/>
          </w:tcPr>
          <w:p w:rsidR="003F5F3E" w:rsidRPr="005C5C2D" w:rsidRDefault="003F5F3E" w:rsidP="000C6153">
            <w:pPr>
              <w:pStyle w:val="ConsPlusNormal"/>
            </w:pPr>
          </w:p>
        </w:tc>
        <w:tc>
          <w:tcPr>
            <w:tcW w:w="2224" w:type="dxa"/>
          </w:tcPr>
          <w:p w:rsidR="003F5F3E" w:rsidRPr="005C5C2D" w:rsidRDefault="003F5F3E" w:rsidP="000C6153">
            <w:pPr>
              <w:pStyle w:val="ConsPlusNormal"/>
            </w:pPr>
          </w:p>
        </w:tc>
        <w:tc>
          <w:tcPr>
            <w:tcW w:w="2332" w:type="dxa"/>
          </w:tcPr>
          <w:p w:rsidR="003F5F3E" w:rsidRPr="005C5C2D" w:rsidRDefault="003F5F3E" w:rsidP="000C6153">
            <w:pPr>
              <w:pStyle w:val="ConsPlusNormal"/>
            </w:pPr>
          </w:p>
        </w:tc>
        <w:tc>
          <w:tcPr>
            <w:tcW w:w="2332" w:type="dxa"/>
          </w:tcPr>
          <w:p w:rsidR="003F5F3E" w:rsidRPr="005C5C2D" w:rsidRDefault="003F5F3E" w:rsidP="000C6153">
            <w:pPr>
              <w:pStyle w:val="ConsPlusNormal"/>
            </w:pPr>
          </w:p>
        </w:tc>
        <w:tc>
          <w:tcPr>
            <w:tcW w:w="2332" w:type="dxa"/>
          </w:tcPr>
          <w:p w:rsidR="003F5F3E" w:rsidRPr="005C5C2D" w:rsidRDefault="003F5F3E" w:rsidP="000C6153">
            <w:pPr>
              <w:pStyle w:val="ConsPlusNormal"/>
            </w:pPr>
          </w:p>
        </w:tc>
      </w:tr>
      <w:tr w:rsidR="005C5C2D" w:rsidRPr="005C5C2D" w:rsidTr="003F5F3E">
        <w:trPr>
          <w:trHeight w:hRule="exact" w:val="170"/>
        </w:trPr>
        <w:tc>
          <w:tcPr>
            <w:tcW w:w="1696" w:type="dxa"/>
          </w:tcPr>
          <w:p w:rsidR="003F5F3E" w:rsidRPr="005C5C2D" w:rsidRDefault="003F5F3E" w:rsidP="000C6153">
            <w:pPr>
              <w:pStyle w:val="ConsPlusNormal"/>
            </w:pPr>
          </w:p>
        </w:tc>
        <w:tc>
          <w:tcPr>
            <w:tcW w:w="2224" w:type="dxa"/>
          </w:tcPr>
          <w:p w:rsidR="003F5F3E" w:rsidRPr="005C5C2D" w:rsidRDefault="003F5F3E" w:rsidP="000C6153">
            <w:pPr>
              <w:pStyle w:val="ConsPlusNormal"/>
            </w:pPr>
          </w:p>
        </w:tc>
        <w:tc>
          <w:tcPr>
            <w:tcW w:w="2332" w:type="dxa"/>
          </w:tcPr>
          <w:p w:rsidR="003F5F3E" w:rsidRPr="005C5C2D" w:rsidRDefault="003F5F3E" w:rsidP="000C6153">
            <w:pPr>
              <w:pStyle w:val="ConsPlusNormal"/>
            </w:pPr>
          </w:p>
        </w:tc>
        <w:tc>
          <w:tcPr>
            <w:tcW w:w="2332" w:type="dxa"/>
          </w:tcPr>
          <w:p w:rsidR="003F5F3E" w:rsidRPr="005C5C2D" w:rsidRDefault="003F5F3E" w:rsidP="000C6153">
            <w:pPr>
              <w:pStyle w:val="ConsPlusNormal"/>
            </w:pPr>
          </w:p>
        </w:tc>
        <w:tc>
          <w:tcPr>
            <w:tcW w:w="2332" w:type="dxa"/>
          </w:tcPr>
          <w:p w:rsidR="003F5F3E" w:rsidRPr="005C5C2D" w:rsidRDefault="003F5F3E" w:rsidP="000C6153">
            <w:pPr>
              <w:pStyle w:val="ConsPlusNormal"/>
            </w:pPr>
          </w:p>
        </w:tc>
      </w:tr>
    </w:tbl>
    <w:p w:rsidR="003F5F3E" w:rsidRPr="005C5C2D" w:rsidRDefault="003F5F3E" w:rsidP="000C6153">
      <w:pPr>
        <w:pStyle w:val="ConsPlusNormal"/>
        <w:ind w:left="709" w:right="-240"/>
        <w:jc w:val="both"/>
      </w:pPr>
    </w:p>
    <w:p w:rsidR="003F5F3E" w:rsidRPr="005C5C2D" w:rsidRDefault="003F5F3E" w:rsidP="000C6153">
      <w:pPr>
        <w:pStyle w:val="ConsPlusNormal"/>
        <w:ind w:left="709" w:right="-240"/>
        <w:sectPr w:rsidR="003F5F3E" w:rsidRPr="005C5C2D" w:rsidSect="00557A1B">
          <w:pgSz w:w="11952" w:h="16848"/>
          <w:pgMar w:top="567" w:right="567" w:bottom="567" w:left="567" w:header="0" w:footer="0" w:gutter="0"/>
          <w:cols w:space="708"/>
          <w:titlePg/>
          <w:docGrid w:linePitch="272"/>
        </w:sectPr>
      </w:pPr>
    </w:p>
    <w:p w:rsidR="003F5F3E" w:rsidRPr="005C5C2D" w:rsidRDefault="003F5F3E" w:rsidP="000C6153">
      <w:pPr>
        <w:pStyle w:val="ConsPlusNormal"/>
        <w:ind w:left="709" w:right="-240"/>
        <w:jc w:val="both"/>
      </w:pP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9.   Порядок   расчета   и   условия   рассрочки   внесения   </w:t>
      </w:r>
      <w:proofErr w:type="gramStart"/>
      <w:r w:rsidRPr="005C5C2D">
        <w:t>платы  за</w:t>
      </w:r>
      <w:proofErr w:type="gramEnd"/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технологическое присоединение по договору осуществляются по </w:t>
      </w:r>
      <w:hyperlink w:anchor="P134">
        <w:r w:rsidRPr="005C5C2D">
          <w:t>&lt;5&gt;</w:t>
        </w:r>
      </w:hyperlink>
      <w:r w:rsidRPr="005C5C2D">
        <w:t xml:space="preserve"> ___________</w:t>
      </w:r>
    </w:p>
    <w:p w:rsidR="003F5F3E" w:rsidRPr="005C5C2D" w:rsidRDefault="003F5F3E" w:rsidP="000C6153">
      <w:pPr>
        <w:pStyle w:val="ConsPlusNonformat"/>
        <w:ind w:left="709" w:right="-240"/>
        <w:jc w:val="center"/>
      </w:pPr>
      <w:r w:rsidRPr="005C5C2D">
        <w:t>___________________________________________________________________________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              (вариант 1, вариант 2 - указать нужное)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а) вариант 1, при котором:</w:t>
      </w:r>
    </w:p>
    <w:p w:rsidR="003F5F3E" w:rsidRPr="005C5C2D" w:rsidRDefault="003F5F3E" w:rsidP="000C6153">
      <w:pPr>
        <w:pStyle w:val="ConsPlusNonformat"/>
        <w:ind w:left="709" w:right="-238"/>
        <w:jc w:val="both"/>
      </w:pPr>
      <w:r w:rsidRPr="005C5C2D">
        <w:t>15 процентов платы за технологическое присоединение вносятся в течение 5 рабочих дней (если для заявителя установлено требование осуществления закупки с соблюдением требований Федерального закона "О контрактной системе в сфере закупок товаров, работ, услуг для обеспечения государственных и муниципальных нужд" или Федерального закона "О государственном оборонном заказе", - в течение 15 рабочих дней) со дня выставления сетевой организацией счета на оплату технологического присоединения;</w:t>
      </w:r>
    </w:p>
    <w:p w:rsidR="003F5F3E" w:rsidRPr="005C5C2D" w:rsidRDefault="003F5F3E" w:rsidP="000C6153">
      <w:pPr>
        <w:pStyle w:val="ConsPlusNonformat"/>
        <w:ind w:left="709" w:right="-238"/>
        <w:jc w:val="both"/>
      </w:pPr>
      <w:r w:rsidRPr="005C5C2D">
        <w:t>30 процентов платы за технологическое присоединение вносятся в течение 20 дней со дня размещения в личном кабинете заявителя счета;</w:t>
      </w:r>
    </w:p>
    <w:p w:rsidR="003F5F3E" w:rsidRPr="005C5C2D" w:rsidRDefault="003F5F3E" w:rsidP="000C6153">
      <w:pPr>
        <w:pStyle w:val="ConsPlusNonformat"/>
        <w:ind w:left="709" w:right="-238"/>
        <w:jc w:val="both"/>
      </w:pPr>
      <w:r w:rsidRPr="005C5C2D">
        <w:t>35 процентов платы за технологическое присоединение вносятся в течение 40 дней со дня размещения в личном кабинете заявителя счета;</w:t>
      </w:r>
    </w:p>
    <w:p w:rsidR="003F5F3E" w:rsidRPr="005C5C2D" w:rsidRDefault="003F5F3E" w:rsidP="000C6153">
      <w:pPr>
        <w:pStyle w:val="ConsPlusNonformat"/>
        <w:ind w:left="709" w:right="-238"/>
        <w:jc w:val="both"/>
      </w:pPr>
      <w:r w:rsidRPr="005C5C2D">
        <w:t xml:space="preserve">20 процентов платы за технологическое присоединение вносятся в течение 10 дней со дня размещения в личном кабинете заявителя акта об осуществлении технологического присоединения или уведомления об обеспечении сетевой организацией возможности присоединения к электрическим сетям.    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б) вариант 2, при котором: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</w:t>
      </w:r>
      <w:proofErr w:type="gramStart"/>
      <w:r w:rsidRPr="005C5C2D">
        <w:t>авансовый  платеж</w:t>
      </w:r>
      <w:proofErr w:type="gramEnd"/>
      <w:r w:rsidRPr="005C5C2D">
        <w:t xml:space="preserve">  вносится  в  размере  10  процентов  размера платы за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>технологическое присоединение;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осуществляется    рассрочка </w:t>
      </w:r>
      <w:proofErr w:type="gramStart"/>
      <w:r w:rsidRPr="005C5C2D">
        <w:t>платежа  в</w:t>
      </w:r>
      <w:proofErr w:type="gramEnd"/>
      <w:r w:rsidRPr="005C5C2D">
        <w:t xml:space="preserve"> размере 90 процентов   платы  за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технологическое   </w:t>
      </w:r>
      <w:proofErr w:type="gramStart"/>
      <w:r w:rsidRPr="005C5C2D">
        <w:t>присоединение  с</w:t>
      </w:r>
      <w:proofErr w:type="gramEnd"/>
      <w:r w:rsidRPr="005C5C2D">
        <w:t xml:space="preserve">  условием    ежеквартального    внесения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proofErr w:type="gramStart"/>
      <w:r w:rsidRPr="005C5C2D">
        <w:t>платы  равными</w:t>
      </w:r>
      <w:proofErr w:type="gramEnd"/>
      <w:r w:rsidRPr="005C5C2D">
        <w:t xml:space="preserve">  долями  от  общей суммы рассрочки на период до 3 лет со дня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подписания сторонами акта об осуществлении технологического присоединения (в отношении заявителей, технологическое присоединение </w:t>
      </w:r>
      <w:proofErr w:type="spellStart"/>
      <w:r w:rsidRPr="005C5C2D">
        <w:t>энергопринимающих</w:t>
      </w:r>
      <w:proofErr w:type="spellEnd"/>
      <w:r w:rsidRPr="005C5C2D">
        <w:t xml:space="preserve"> устройств которых осуществляется на уровне напряжения 0,4 </w:t>
      </w:r>
      <w:proofErr w:type="spellStart"/>
      <w:r w:rsidRPr="005C5C2D">
        <w:t>кВ</w:t>
      </w:r>
      <w:proofErr w:type="spellEnd"/>
      <w:r w:rsidRPr="005C5C2D">
        <w:t xml:space="preserve"> и ниже, - со дня размещения в личном кабинете заявителя уведомления об обеспечении сетевой организацией возможности присоединения к электрическим сетям, подписанного со стороны сетевой организации).</w:t>
      </w:r>
      <w:r w:rsidR="005C5C2D" w:rsidRPr="005C5C2D">
        <w:t xml:space="preserve"> &lt;6&gt;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10.  </w:t>
      </w:r>
      <w:proofErr w:type="gramStart"/>
      <w:r w:rsidRPr="005C5C2D">
        <w:t>Гарантирующий  поставщик</w:t>
      </w:r>
      <w:proofErr w:type="gramEnd"/>
      <w:r w:rsidRPr="005C5C2D">
        <w:t xml:space="preserve">  (</w:t>
      </w:r>
      <w:proofErr w:type="spellStart"/>
      <w:r w:rsidRPr="005C5C2D">
        <w:t>энергосбытовая</w:t>
      </w:r>
      <w:proofErr w:type="spellEnd"/>
      <w:r w:rsidRPr="005C5C2D">
        <w:t xml:space="preserve">  организация), с которым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>планируется     заключение    договор    энергоснабжения</w:t>
      </w:r>
      <w:proofErr w:type="gramStart"/>
      <w:r w:rsidRPr="005C5C2D">
        <w:t xml:space="preserve">   (</w:t>
      </w:r>
      <w:proofErr w:type="gramEnd"/>
      <w:r w:rsidRPr="005C5C2D">
        <w:t>купли - продажи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>электрической энергии (мощности) _________________________________________.</w:t>
      </w:r>
    </w:p>
    <w:p w:rsidR="003F5F3E" w:rsidRPr="005C5C2D" w:rsidRDefault="003F5F3E" w:rsidP="000C6153">
      <w:pPr>
        <w:pStyle w:val="ConsPlusNonformat"/>
        <w:ind w:left="709" w:right="-240"/>
        <w:jc w:val="both"/>
      </w:pP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Приложения: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(указать перечень прилагаемых документов)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1. ____________________________________________________________________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2. ____________________________________________________________________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3. ____________________________________________________________________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4. ____________________________________________________________________</w:t>
      </w:r>
    </w:p>
    <w:p w:rsidR="003F5F3E" w:rsidRPr="005C5C2D" w:rsidRDefault="003F5F3E" w:rsidP="000C6153">
      <w:pPr>
        <w:pStyle w:val="ConsPlusNonformat"/>
        <w:ind w:left="709" w:right="-240"/>
        <w:jc w:val="both"/>
      </w:pP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          Заявитель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>____________________________________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  (фамилия, имя, отчество)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>____________________________________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(выделенный оператором подвижной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радиотелефонной связи абонентский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 номер и адрес электронной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    почты заявителя)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>_____________________ ______________</w:t>
      </w: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 xml:space="preserve">     (</w:t>
      </w:r>
      <w:proofErr w:type="gramStart"/>
      <w:r w:rsidRPr="005C5C2D">
        <w:t xml:space="preserve">должность)   </w:t>
      </w:r>
      <w:proofErr w:type="gramEnd"/>
      <w:r w:rsidRPr="005C5C2D">
        <w:t xml:space="preserve">     (подпись)</w:t>
      </w:r>
    </w:p>
    <w:p w:rsidR="003F5F3E" w:rsidRPr="005C5C2D" w:rsidRDefault="003F5F3E" w:rsidP="000C6153">
      <w:pPr>
        <w:pStyle w:val="ConsPlusNonformat"/>
        <w:ind w:left="709" w:right="-240"/>
        <w:jc w:val="both"/>
      </w:pP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>"__" ____________ 20__ г.</w:t>
      </w:r>
    </w:p>
    <w:p w:rsidR="003F5F3E" w:rsidRPr="005C5C2D" w:rsidRDefault="003F5F3E" w:rsidP="000C6153">
      <w:pPr>
        <w:pStyle w:val="ConsPlusNonformat"/>
        <w:ind w:left="709" w:right="-240"/>
        <w:jc w:val="both"/>
      </w:pPr>
    </w:p>
    <w:p w:rsidR="003F5F3E" w:rsidRPr="005C5C2D" w:rsidRDefault="003F5F3E" w:rsidP="000C6153">
      <w:pPr>
        <w:pStyle w:val="ConsPlusNonformat"/>
        <w:ind w:left="709" w:right="-240"/>
        <w:jc w:val="both"/>
      </w:pPr>
      <w:r w:rsidRPr="005C5C2D">
        <w:t>М.П.</w:t>
      </w:r>
    </w:p>
    <w:p w:rsidR="003F5F3E" w:rsidRPr="005C5C2D" w:rsidRDefault="003F5F3E" w:rsidP="000C6153">
      <w:pPr>
        <w:pStyle w:val="ConsPlusNormal"/>
        <w:ind w:left="709" w:right="-240"/>
        <w:jc w:val="both"/>
      </w:pPr>
    </w:p>
    <w:p w:rsidR="003F5F3E" w:rsidRPr="005C5C2D" w:rsidRDefault="003F5F3E" w:rsidP="000C6153">
      <w:pPr>
        <w:pStyle w:val="ConsPlusNormal"/>
        <w:ind w:left="709" w:right="-240"/>
        <w:jc w:val="both"/>
      </w:pPr>
      <w:r w:rsidRPr="005C5C2D">
        <w:t>--------------------------------</w:t>
      </w:r>
    </w:p>
    <w:p w:rsidR="003F5F3E" w:rsidRPr="005C5C2D" w:rsidRDefault="003F5F3E" w:rsidP="003F5F3E">
      <w:pPr>
        <w:pStyle w:val="ConsPlusNormal"/>
        <w:spacing w:before="200"/>
        <w:ind w:right="-240" w:firstLine="540"/>
        <w:jc w:val="both"/>
      </w:pPr>
      <w:bookmarkStart w:id="3" w:name="P130"/>
      <w:bookmarkEnd w:id="3"/>
      <w:r w:rsidRPr="005C5C2D">
        <w:t>&lt;1&gt; Для юридических лиц и индивидуальных предпринимателей.</w:t>
      </w:r>
    </w:p>
    <w:p w:rsidR="003F5F3E" w:rsidRPr="005C5C2D" w:rsidRDefault="003F5F3E" w:rsidP="003F5F3E">
      <w:pPr>
        <w:pStyle w:val="ConsPlusNormal"/>
        <w:spacing w:before="200"/>
        <w:ind w:right="-240" w:firstLine="540"/>
        <w:jc w:val="both"/>
      </w:pPr>
      <w:bookmarkStart w:id="4" w:name="P131"/>
      <w:bookmarkEnd w:id="4"/>
      <w:r w:rsidRPr="005C5C2D">
        <w:t>&lt;2&gt; Для физических лиц.</w:t>
      </w:r>
    </w:p>
    <w:p w:rsidR="003F5F3E" w:rsidRPr="005C5C2D" w:rsidRDefault="003F5F3E" w:rsidP="003F5F3E">
      <w:pPr>
        <w:pStyle w:val="ConsPlusNormal"/>
        <w:spacing w:before="200"/>
        <w:ind w:right="-240" w:firstLine="540"/>
        <w:jc w:val="both"/>
      </w:pPr>
      <w:bookmarkStart w:id="5" w:name="P132"/>
      <w:bookmarkEnd w:id="5"/>
      <w:r w:rsidRPr="005C5C2D">
        <w:t xml:space="preserve">&lt;3&gt; Максимальная мощность указывается равной максимальной мощности присоединяемых </w:t>
      </w:r>
      <w:proofErr w:type="spellStart"/>
      <w:r w:rsidRPr="005C5C2D">
        <w:t>энергопринимающих</w:t>
      </w:r>
      <w:proofErr w:type="spellEnd"/>
      <w:r w:rsidRPr="005C5C2D">
        <w:t xml:space="preserve"> устройств в случае отсутствия максимальной мощности ранее присоединенных </w:t>
      </w:r>
      <w:proofErr w:type="spellStart"/>
      <w:r w:rsidRPr="005C5C2D">
        <w:t>энергопринимающих</w:t>
      </w:r>
      <w:proofErr w:type="spellEnd"/>
      <w:r w:rsidRPr="005C5C2D">
        <w:t xml:space="preserve"> устройств (то есть в </w:t>
      </w:r>
      <w:hyperlink w:anchor="P44">
        <w:r w:rsidRPr="005C5C2D">
          <w:t>пункте 5</w:t>
        </w:r>
      </w:hyperlink>
      <w:r w:rsidRPr="005C5C2D">
        <w:t xml:space="preserve"> и </w:t>
      </w:r>
      <w:hyperlink w:anchor="P47">
        <w:r w:rsidRPr="005C5C2D">
          <w:t>подпункте "а" пункта 5</w:t>
        </w:r>
      </w:hyperlink>
      <w:r w:rsidRPr="005C5C2D">
        <w:t xml:space="preserve"> настоящего приложения величина мощности указывается одинаковая).</w:t>
      </w:r>
    </w:p>
    <w:p w:rsidR="003F5F3E" w:rsidRPr="005C5C2D" w:rsidRDefault="003F5F3E" w:rsidP="003F5F3E">
      <w:pPr>
        <w:pStyle w:val="ConsPlusNormal"/>
        <w:spacing w:before="200"/>
        <w:ind w:right="-240" w:firstLine="540"/>
        <w:jc w:val="both"/>
      </w:pPr>
      <w:bookmarkStart w:id="6" w:name="P133"/>
      <w:bookmarkEnd w:id="6"/>
      <w:r w:rsidRPr="005C5C2D">
        <w:t xml:space="preserve">&lt;4&gt; Классы напряжения (0,4; 6; 10) </w:t>
      </w:r>
      <w:proofErr w:type="spellStart"/>
      <w:r w:rsidRPr="005C5C2D">
        <w:t>кВ.</w:t>
      </w:r>
      <w:proofErr w:type="spellEnd"/>
    </w:p>
    <w:p w:rsidR="003F5F3E" w:rsidRPr="005C5C2D" w:rsidRDefault="003F5F3E" w:rsidP="003F5F3E">
      <w:pPr>
        <w:pStyle w:val="ConsPlusNormal"/>
        <w:spacing w:before="200"/>
        <w:ind w:right="-240" w:firstLine="540"/>
        <w:jc w:val="both"/>
      </w:pPr>
      <w:bookmarkStart w:id="7" w:name="P134"/>
      <w:bookmarkEnd w:id="7"/>
      <w:r w:rsidRPr="005C5C2D">
        <w:lastRenderedPageBreak/>
        <w:t xml:space="preserve">&lt;5&gt; Заполняется заявителем, максимальная мощность </w:t>
      </w:r>
      <w:proofErr w:type="spellStart"/>
      <w:r w:rsidRPr="005C5C2D">
        <w:t>энергопринимающих</w:t>
      </w:r>
      <w:proofErr w:type="spellEnd"/>
      <w:r w:rsidRPr="005C5C2D">
        <w:t xml:space="preserve"> устройств которого составляет до 150 кВт включительно (с учетом ранее присоединенной в данной точке присоединения мощности).</w:t>
      </w:r>
    </w:p>
    <w:p w:rsidR="00EB6C96" w:rsidRDefault="00B878E2" w:rsidP="005C5C2D">
      <w:pPr>
        <w:pStyle w:val="ConsPlusNormal"/>
        <w:spacing w:before="200"/>
        <w:ind w:right="-240" w:firstLine="540"/>
        <w:jc w:val="both"/>
      </w:pPr>
      <w:hyperlink w:anchor="P134">
        <w:r w:rsidR="005C5C2D" w:rsidRPr="005C5C2D">
          <w:t>&lt;6&gt;</w:t>
        </w:r>
      </w:hyperlink>
      <w:r w:rsidR="005C5C2D" w:rsidRPr="005C5C2D">
        <w:t xml:space="preserve"> </w:t>
      </w:r>
      <w:r w:rsidR="00EB6C96">
        <w:t xml:space="preserve">Данный вариант рассрочки </w:t>
      </w:r>
      <w:r w:rsidR="00EB6C96" w:rsidRPr="00EB6C96">
        <w:t xml:space="preserve">применяется для заявителей, указанных в пунктах 12(1), 13(3) и 13(5) Правил </w:t>
      </w:r>
      <w:r w:rsidR="00851E14" w:rsidRPr="00851E14">
        <w:t xml:space="preserve">технологического присоединения </w:t>
      </w:r>
      <w:proofErr w:type="spellStart"/>
      <w:r w:rsidR="00851E14" w:rsidRPr="00851E14">
        <w:t>энергопринимающих</w:t>
      </w:r>
      <w:proofErr w:type="spellEnd"/>
      <w:r w:rsidR="00851E14" w:rsidRPr="00851E14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="00851E14" w:rsidRPr="00851E14">
        <w:t>энергопринимающих</w:t>
      </w:r>
      <w:proofErr w:type="spellEnd"/>
      <w:r w:rsidR="00851E14" w:rsidRPr="00851E14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r w:rsidR="00851E14">
        <w:t>» (далее Правила),</w:t>
      </w:r>
      <w:r w:rsidR="00851E14" w:rsidRPr="00851E14">
        <w:t xml:space="preserve"> </w:t>
      </w:r>
      <w:r w:rsidR="00EB6C96" w:rsidRPr="00EB6C96">
        <w:t>(с учетом предусмотренных пунктами 12(2) и 13(7) Правил требований) по желанию таких заявителей.</w:t>
      </w:r>
    </w:p>
    <w:p w:rsidR="003F5F3E" w:rsidRDefault="003F5F3E" w:rsidP="00EB6C96">
      <w:pPr>
        <w:pStyle w:val="ConsPlusNormal"/>
        <w:ind w:right="-238" w:firstLine="539"/>
        <w:jc w:val="both"/>
      </w:pPr>
      <w:r w:rsidRPr="005C5C2D">
        <w:t>За предоставление рассрочки платежа за технологическое присоединение сетевой организации заявителем выплачиваются проценты. Проценты начисляются на остаток задолженности заявителя и подлежат оплате одновременно с очередным платежом, которым погашается частично или полностью такая задолженность. Размер процентов (в процентах годовых) за каждый день рассрочки определяется в размере действовавшей на указанный день ключевой ставки Центрального банка Российской Федерации, увеличенной на 4 процентных пункта.</w:t>
      </w:r>
    </w:p>
    <w:p w:rsidR="00EB6C96" w:rsidRPr="005C5C2D" w:rsidRDefault="00EB6C96">
      <w:pPr>
        <w:pStyle w:val="ConsPlusNormal"/>
        <w:spacing w:before="200"/>
        <w:ind w:right="-240" w:firstLine="540"/>
        <w:jc w:val="both"/>
      </w:pPr>
    </w:p>
    <w:sectPr w:rsidR="00EB6C96" w:rsidRPr="005C5C2D">
      <w:pgSz w:w="11951" w:h="16848"/>
      <w:pgMar w:top="567" w:right="567" w:bottom="567" w:left="567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3E"/>
    <w:rsid w:val="000C6153"/>
    <w:rsid w:val="003F5F3E"/>
    <w:rsid w:val="005C5C2D"/>
    <w:rsid w:val="00851E14"/>
    <w:rsid w:val="00B878E2"/>
    <w:rsid w:val="00C55577"/>
    <w:rsid w:val="00CD7FBE"/>
    <w:rsid w:val="00EB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A7751-F616-4740-9302-1CEDF1E0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F3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F5F3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1">
    <w:name w:val="Текст1"/>
    <w:rsid w:val="000C6153"/>
    <w:pPr>
      <w:widowControl w:val="0"/>
      <w:suppressAutoHyphens/>
      <w:spacing w:after="200" w:line="276" w:lineRule="auto"/>
    </w:pPr>
    <w:rPr>
      <w:rFonts w:ascii="Courier New" w:eastAsia="Arial Unicode MS" w:hAnsi="Courier New" w:cs="Times New Roman"/>
      <w:kern w:val="2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B5BF4-01D8-4978-B75D-563AF118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Кокорина</dc:creator>
  <cp:keywords/>
  <dc:description/>
  <cp:lastModifiedBy>Елизавета Александровна Ковалева</cp:lastModifiedBy>
  <cp:revision>2</cp:revision>
  <dcterms:created xsi:type="dcterms:W3CDTF">2024-04-02T04:50:00Z</dcterms:created>
  <dcterms:modified xsi:type="dcterms:W3CDTF">2024-04-02T04:50:00Z</dcterms:modified>
</cp:coreProperties>
</file>